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39" w:rsidRPr="00237936" w:rsidRDefault="00B76839" w:rsidP="00DB69CE">
      <w:pPr>
        <w:jc w:val="center"/>
        <w:rPr>
          <w:rFonts w:ascii="Arial" w:hAnsi="Arial" w:cs="Arial"/>
          <w:b/>
          <w:sz w:val="24"/>
          <w:szCs w:val="24"/>
        </w:rPr>
      </w:pPr>
      <w:r w:rsidRPr="00237936">
        <w:rPr>
          <w:rFonts w:ascii="Arial" w:hAnsi="Arial" w:cs="Arial"/>
          <w:b/>
          <w:sz w:val="24"/>
          <w:szCs w:val="24"/>
        </w:rPr>
        <w:t xml:space="preserve">Gelişim Liglerine Katılmak İsteyen Amatör </w:t>
      </w:r>
      <w:proofErr w:type="gramStart"/>
      <w:r w:rsidRPr="00237936">
        <w:rPr>
          <w:rFonts w:ascii="Arial" w:hAnsi="Arial" w:cs="Arial"/>
          <w:b/>
          <w:sz w:val="24"/>
          <w:szCs w:val="24"/>
        </w:rPr>
        <w:t xml:space="preserve">Kulüplerde </w:t>
      </w:r>
      <w:r w:rsidR="00CA4381" w:rsidRPr="00237936">
        <w:rPr>
          <w:rFonts w:ascii="Arial" w:hAnsi="Arial" w:cs="Arial"/>
          <w:b/>
          <w:sz w:val="24"/>
          <w:szCs w:val="24"/>
        </w:rPr>
        <w:t xml:space="preserve"> </w:t>
      </w:r>
      <w:r w:rsidRPr="00237936">
        <w:rPr>
          <w:rFonts w:ascii="Arial" w:hAnsi="Arial" w:cs="Arial"/>
          <w:b/>
          <w:sz w:val="24"/>
          <w:szCs w:val="24"/>
        </w:rPr>
        <w:t>Aranacak</w:t>
      </w:r>
      <w:proofErr w:type="gramEnd"/>
      <w:r w:rsidRPr="00237936">
        <w:rPr>
          <w:rFonts w:ascii="Arial" w:hAnsi="Arial" w:cs="Arial"/>
          <w:b/>
          <w:sz w:val="24"/>
          <w:szCs w:val="24"/>
        </w:rPr>
        <w:t xml:space="preserve"> Kriterler</w:t>
      </w:r>
    </w:p>
    <w:p w:rsidR="00CD21F0" w:rsidRPr="00237936" w:rsidRDefault="00B76839" w:rsidP="00237936">
      <w:pPr>
        <w:pStyle w:val="ListeParagraf"/>
        <w:numPr>
          <w:ilvl w:val="0"/>
          <w:numId w:val="2"/>
        </w:numPr>
        <w:jc w:val="both"/>
        <w:rPr>
          <w:rFonts w:ascii="Arial" w:hAnsi="Arial" w:cs="Arial"/>
          <w:b/>
          <w:sz w:val="24"/>
          <w:szCs w:val="24"/>
        </w:rPr>
      </w:pPr>
      <w:r w:rsidRPr="00237936">
        <w:rPr>
          <w:rFonts w:ascii="Arial" w:hAnsi="Arial" w:cs="Arial"/>
          <w:b/>
          <w:sz w:val="24"/>
          <w:szCs w:val="24"/>
        </w:rPr>
        <w:t xml:space="preserve">FİZİKSEL YETERLİLİK: </w:t>
      </w:r>
    </w:p>
    <w:p w:rsidR="00B76839" w:rsidRPr="00237936" w:rsidRDefault="00CD21F0" w:rsidP="00237936">
      <w:pPr>
        <w:ind w:left="420"/>
        <w:jc w:val="both"/>
        <w:rPr>
          <w:rFonts w:ascii="Arial" w:hAnsi="Arial" w:cs="Arial"/>
          <w:b/>
          <w:sz w:val="24"/>
          <w:szCs w:val="24"/>
        </w:rPr>
      </w:pPr>
      <w:r w:rsidRPr="00237936">
        <w:rPr>
          <w:rFonts w:ascii="Arial" w:hAnsi="Arial" w:cs="Arial"/>
          <w:sz w:val="24"/>
          <w:szCs w:val="24"/>
        </w:rPr>
        <w:t xml:space="preserve"> </w:t>
      </w:r>
      <w:proofErr w:type="gramStart"/>
      <w:r w:rsidR="00B76839" w:rsidRPr="00237936">
        <w:rPr>
          <w:rFonts w:ascii="Arial" w:hAnsi="Arial" w:cs="Arial"/>
          <w:sz w:val="24"/>
          <w:szCs w:val="24"/>
        </w:rPr>
        <w:t xml:space="preserve">Katılım </w:t>
      </w:r>
      <w:r w:rsidR="0064630A" w:rsidRPr="00237936">
        <w:rPr>
          <w:rFonts w:ascii="Arial" w:hAnsi="Arial" w:cs="Arial"/>
          <w:sz w:val="24"/>
          <w:szCs w:val="24"/>
        </w:rPr>
        <w:t xml:space="preserve"> </w:t>
      </w:r>
      <w:r w:rsidR="00B76839" w:rsidRPr="00237936">
        <w:rPr>
          <w:rFonts w:ascii="Arial" w:hAnsi="Arial" w:cs="Arial"/>
          <w:sz w:val="24"/>
          <w:szCs w:val="24"/>
        </w:rPr>
        <w:t>sağlanacak</w:t>
      </w:r>
      <w:proofErr w:type="gramEnd"/>
      <w:r w:rsidR="00B76839" w:rsidRPr="00237936">
        <w:rPr>
          <w:rFonts w:ascii="Arial" w:hAnsi="Arial" w:cs="Arial"/>
          <w:sz w:val="24"/>
          <w:szCs w:val="24"/>
        </w:rPr>
        <w:t xml:space="preserve"> </w:t>
      </w:r>
      <w:r w:rsidR="0064630A" w:rsidRPr="00237936">
        <w:rPr>
          <w:rFonts w:ascii="Arial" w:hAnsi="Arial" w:cs="Arial"/>
          <w:sz w:val="24"/>
          <w:szCs w:val="24"/>
        </w:rPr>
        <w:t xml:space="preserve"> </w:t>
      </w:r>
      <w:r w:rsidR="00B76839" w:rsidRPr="00237936">
        <w:rPr>
          <w:rFonts w:ascii="Arial" w:hAnsi="Arial" w:cs="Arial"/>
          <w:b/>
          <w:sz w:val="24"/>
          <w:szCs w:val="24"/>
        </w:rPr>
        <w:t>U14</w:t>
      </w:r>
      <w:r w:rsidR="0064630A" w:rsidRPr="00237936">
        <w:rPr>
          <w:rFonts w:ascii="Arial" w:hAnsi="Arial" w:cs="Arial"/>
          <w:b/>
          <w:sz w:val="24"/>
          <w:szCs w:val="24"/>
        </w:rPr>
        <w:t xml:space="preserve"> </w:t>
      </w:r>
      <w:r w:rsidR="00B76839" w:rsidRPr="00237936">
        <w:rPr>
          <w:rFonts w:ascii="Arial" w:hAnsi="Arial" w:cs="Arial"/>
          <w:b/>
          <w:sz w:val="24"/>
          <w:szCs w:val="24"/>
        </w:rPr>
        <w:t>-U15 / U16</w:t>
      </w:r>
      <w:r w:rsidR="0064630A" w:rsidRPr="00237936">
        <w:rPr>
          <w:rFonts w:ascii="Arial" w:hAnsi="Arial" w:cs="Arial"/>
          <w:b/>
          <w:sz w:val="24"/>
          <w:szCs w:val="24"/>
        </w:rPr>
        <w:t xml:space="preserve"> </w:t>
      </w:r>
      <w:r w:rsidR="00B76839" w:rsidRPr="00237936">
        <w:rPr>
          <w:rFonts w:ascii="Arial" w:hAnsi="Arial" w:cs="Arial"/>
          <w:b/>
          <w:sz w:val="24"/>
          <w:szCs w:val="24"/>
        </w:rPr>
        <w:t>-U17</w:t>
      </w:r>
      <w:r w:rsidR="00B76839" w:rsidRPr="00237936">
        <w:rPr>
          <w:rFonts w:ascii="Arial" w:hAnsi="Arial" w:cs="Arial"/>
          <w:sz w:val="24"/>
          <w:szCs w:val="24"/>
        </w:rPr>
        <w:t xml:space="preserve"> yaş grubu müsabakalarının oynatılacağı nizami </w:t>
      </w:r>
      <w:r w:rsidRPr="00237936">
        <w:rPr>
          <w:rFonts w:ascii="Arial" w:hAnsi="Arial" w:cs="Arial"/>
          <w:sz w:val="24"/>
          <w:szCs w:val="24"/>
        </w:rPr>
        <w:t xml:space="preserve">     </w:t>
      </w:r>
      <w:r w:rsidR="00B76839" w:rsidRPr="00237936">
        <w:rPr>
          <w:rFonts w:ascii="Arial" w:hAnsi="Arial" w:cs="Arial"/>
          <w:sz w:val="24"/>
          <w:szCs w:val="24"/>
        </w:rPr>
        <w:t>ölçülerde 1 sahaya ve/veya ilgili sahanın kullanım hakkına sahip olmak ve bu sahanın kulübe tahsis edileceğine dair resmi yazı temin edilmesi, Takımların düzenli antrenmanlarını yapabilecekleri bir sahaya sahip olunması ve/veya ilgili sahanın tahsisine dair resmi yazı temin edilmesi, Tesis uygunlukları Türkiye Futbol Federasyonu yetkililerince ayrıca denetlenecektir.</w:t>
      </w:r>
    </w:p>
    <w:p w:rsidR="00B76839" w:rsidRPr="00237936" w:rsidRDefault="00B76839" w:rsidP="00237936">
      <w:pPr>
        <w:jc w:val="both"/>
        <w:rPr>
          <w:rFonts w:ascii="Arial" w:hAnsi="Arial" w:cs="Arial"/>
          <w:b/>
          <w:sz w:val="24"/>
          <w:szCs w:val="24"/>
        </w:rPr>
      </w:pPr>
      <w:r w:rsidRPr="00237936">
        <w:rPr>
          <w:rFonts w:ascii="Arial" w:hAnsi="Arial" w:cs="Arial"/>
          <w:b/>
          <w:sz w:val="24"/>
          <w:szCs w:val="24"/>
        </w:rPr>
        <w:t xml:space="preserve">       2) TEMİNAT VE TAAHÜTNAME:</w:t>
      </w:r>
    </w:p>
    <w:p w:rsidR="00B76839" w:rsidRPr="00237936" w:rsidRDefault="00CD21F0" w:rsidP="00237936">
      <w:pPr>
        <w:jc w:val="both"/>
        <w:rPr>
          <w:rFonts w:ascii="Arial" w:hAnsi="Arial" w:cs="Arial"/>
          <w:sz w:val="24"/>
          <w:szCs w:val="24"/>
        </w:rPr>
      </w:pPr>
      <w:r w:rsidRPr="00237936">
        <w:rPr>
          <w:rFonts w:ascii="Arial" w:hAnsi="Arial" w:cs="Arial"/>
          <w:sz w:val="24"/>
          <w:szCs w:val="24"/>
        </w:rPr>
        <w:t xml:space="preserve">     </w:t>
      </w:r>
      <w:r w:rsidR="00B76839" w:rsidRPr="00237936">
        <w:rPr>
          <w:rFonts w:ascii="Arial" w:hAnsi="Arial" w:cs="Arial"/>
          <w:sz w:val="24"/>
          <w:szCs w:val="24"/>
        </w:rPr>
        <w:t xml:space="preserve"> Müsabakalarda yer alacağını taahhüt eden ve TFF tarafından katılımı uygun bulunan </w:t>
      </w:r>
      <w:r w:rsidRPr="00237936">
        <w:rPr>
          <w:rFonts w:ascii="Arial" w:hAnsi="Arial" w:cs="Arial"/>
          <w:sz w:val="24"/>
          <w:szCs w:val="24"/>
        </w:rPr>
        <w:t xml:space="preserve">                    </w:t>
      </w:r>
      <w:r w:rsidR="00B76839" w:rsidRPr="00237936">
        <w:rPr>
          <w:rFonts w:ascii="Arial" w:hAnsi="Arial" w:cs="Arial"/>
          <w:sz w:val="24"/>
          <w:szCs w:val="24"/>
        </w:rPr>
        <w:t xml:space="preserve">kulüplerin TFF hesabına </w:t>
      </w:r>
      <w:r w:rsidR="00B76839" w:rsidRPr="00514027">
        <w:rPr>
          <w:rFonts w:ascii="Arial" w:hAnsi="Arial" w:cs="Arial"/>
          <w:b/>
          <w:sz w:val="24"/>
          <w:szCs w:val="24"/>
        </w:rPr>
        <w:t>200.000 (</w:t>
      </w:r>
      <w:proofErr w:type="spellStart"/>
      <w:r w:rsidR="00B76839" w:rsidRPr="00514027">
        <w:rPr>
          <w:rFonts w:ascii="Arial" w:hAnsi="Arial" w:cs="Arial"/>
          <w:b/>
          <w:sz w:val="24"/>
          <w:szCs w:val="24"/>
        </w:rPr>
        <w:t>ikiyüzbin</w:t>
      </w:r>
      <w:proofErr w:type="spellEnd"/>
      <w:r w:rsidR="00B76839" w:rsidRPr="00514027">
        <w:rPr>
          <w:rFonts w:ascii="Arial" w:hAnsi="Arial" w:cs="Arial"/>
          <w:b/>
          <w:sz w:val="24"/>
          <w:szCs w:val="24"/>
        </w:rPr>
        <w:t>) TL</w:t>
      </w:r>
      <w:r w:rsidR="00B76839" w:rsidRPr="00237936">
        <w:rPr>
          <w:rFonts w:ascii="Arial" w:hAnsi="Arial" w:cs="Arial"/>
          <w:sz w:val="24"/>
          <w:szCs w:val="24"/>
        </w:rPr>
        <w:t xml:space="preserve"> teminat bedelini yatırması gerekmektedir. </w:t>
      </w:r>
    </w:p>
    <w:p w:rsidR="00B76839" w:rsidRPr="00237936" w:rsidRDefault="006D110D" w:rsidP="00237936">
      <w:pPr>
        <w:jc w:val="both"/>
        <w:rPr>
          <w:rFonts w:ascii="Arial" w:hAnsi="Arial" w:cs="Arial"/>
          <w:b/>
          <w:sz w:val="24"/>
          <w:szCs w:val="24"/>
        </w:rPr>
      </w:pPr>
      <w:r w:rsidRPr="00237936">
        <w:rPr>
          <w:rFonts w:ascii="Arial" w:hAnsi="Arial" w:cs="Arial"/>
          <w:b/>
          <w:sz w:val="24"/>
          <w:szCs w:val="24"/>
        </w:rPr>
        <w:t xml:space="preserve">        </w:t>
      </w:r>
      <w:r w:rsidR="00B76839" w:rsidRPr="00237936">
        <w:rPr>
          <w:rFonts w:ascii="Arial" w:hAnsi="Arial" w:cs="Arial"/>
          <w:b/>
          <w:sz w:val="24"/>
          <w:szCs w:val="24"/>
        </w:rPr>
        <w:t xml:space="preserve">HESAP İSMİ </w:t>
      </w:r>
      <w:r w:rsidRPr="00237936">
        <w:rPr>
          <w:rFonts w:ascii="Arial" w:hAnsi="Arial" w:cs="Arial"/>
          <w:b/>
          <w:sz w:val="24"/>
          <w:szCs w:val="24"/>
        </w:rPr>
        <w:tab/>
      </w:r>
      <w:r w:rsidR="00B76839" w:rsidRPr="00237936">
        <w:rPr>
          <w:rFonts w:ascii="Arial" w:hAnsi="Arial" w:cs="Arial"/>
          <w:b/>
          <w:sz w:val="24"/>
          <w:szCs w:val="24"/>
        </w:rPr>
        <w:t xml:space="preserve">: </w:t>
      </w:r>
      <w:r w:rsidRPr="00237936">
        <w:rPr>
          <w:rFonts w:ascii="Arial" w:hAnsi="Arial" w:cs="Arial"/>
          <w:b/>
          <w:sz w:val="24"/>
          <w:szCs w:val="24"/>
        </w:rPr>
        <w:tab/>
      </w:r>
      <w:r w:rsidR="00B76839" w:rsidRPr="00237936">
        <w:rPr>
          <w:rFonts w:ascii="Arial" w:hAnsi="Arial" w:cs="Arial"/>
          <w:b/>
          <w:sz w:val="24"/>
          <w:szCs w:val="24"/>
        </w:rPr>
        <w:t xml:space="preserve">TÜRKİYE FUTBOL FEDERASYONU </w:t>
      </w:r>
    </w:p>
    <w:p w:rsidR="00B76839" w:rsidRPr="00237936" w:rsidRDefault="006D110D" w:rsidP="00237936">
      <w:pPr>
        <w:jc w:val="both"/>
        <w:rPr>
          <w:rFonts w:ascii="Arial" w:hAnsi="Arial" w:cs="Arial"/>
          <w:b/>
          <w:sz w:val="24"/>
          <w:szCs w:val="24"/>
        </w:rPr>
      </w:pPr>
      <w:r w:rsidRPr="00237936">
        <w:rPr>
          <w:rFonts w:ascii="Arial" w:hAnsi="Arial" w:cs="Arial"/>
          <w:b/>
          <w:sz w:val="24"/>
          <w:szCs w:val="24"/>
        </w:rPr>
        <w:t xml:space="preserve">        </w:t>
      </w:r>
      <w:r w:rsidR="00B76839" w:rsidRPr="00237936">
        <w:rPr>
          <w:rFonts w:ascii="Arial" w:hAnsi="Arial" w:cs="Arial"/>
          <w:b/>
          <w:sz w:val="24"/>
          <w:szCs w:val="24"/>
        </w:rPr>
        <w:t xml:space="preserve">BANKA </w:t>
      </w:r>
      <w:r w:rsidRPr="00237936">
        <w:rPr>
          <w:rFonts w:ascii="Arial" w:hAnsi="Arial" w:cs="Arial"/>
          <w:b/>
          <w:sz w:val="24"/>
          <w:szCs w:val="24"/>
        </w:rPr>
        <w:tab/>
      </w:r>
      <w:r w:rsidR="00B76839" w:rsidRPr="00237936">
        <w:rPr>
          <w:rFonts w:ascii="Arial" w:hAnsi="Arial" w:cs="Arial"/>
          <w:b/>
          <w:sz w:val="24"/>
          <w:szCs w:val="24"/>
        </w:rPr>
        <w:t xml:space="preserve">: </w:t>
      </w:r>
      <w:r w:rsidRPr="00237936">
        <w:rPr>
          <w:rFonts w:ascii="Arial" w:hAnsi="Arial" w:cs="Arial"/>
          <w:b/>
          <w:sz w:val="24"/>
          <w:szCs w:val="24"/>
        </w:rPr>
        <w:tab/>
      </w:r>
      <w:r w:rsidR="00B76839" w:rsidRPr="00237936">
        <w:rPr>
          <w:rFonts w:ascii="Arial" w:hAnsi="Arial" w:cs="Arial"/>
          <w:b/>
          <w:sz w:val="24"/>
          <w:szCs w:val="24"/>
        </w:rPr>
        <w:t>DENİZBANK A.Ş.</w:t>
      </w:r>
    </w:p>
    <w:p w:rsidR="00B76839" w:rsidRPr="00237936" w:rsidRDefault="006D110D" w:rsidP="00237936">
      <w:pPr>
        <w:jc w:val="both"/>
        <w:rPr>
          <w:rFonts w:ascii="Arial" w:hAnsi="Arial" w:cs="Arial"/>
          <w:b/>
          <w:sz w:val="24"/>
          <w:szCs w:val="24"/>
        </w:rPr>
      </w:pPr>
      <w:r w:rsidRPr="00237936">
        <w:rPr>
          <w:rFonts w:ascii="Arial" w:hAnsi="Arial" w:cs="Arial"/>
          <w:b/>
          <w:sz w:val="24"/>
          <w:szCs w:val="24"/>
        </w:rPr>
        <w:t xml:space="preserve">       </w:t>
      </w:r>
      <w:r w:rsidR="00B76839" w:rsidRPr="00237936">
        <w:rPr>
          <w:rFonts w:ascii="Arial" w:hAnsi="Arial" w:cs="Arial"/>
          <w:b/>
          <w:sz w:val="24"/>
          <w:szCs w:val="24"/>
        </w:rPr>
        <w:t xml:space="preserve"> IBAN </w:t>
      </w:r>
      <w:r w:rsidRPr="00237936">
        <w:rPr>
          <w:rFonts w:ascii="Arial" w:hAnsi="Arial" w:cs="Arial"/>
          <w:b/>
          <w:sz w:val="24"/>
          <w:szCs w:val="24"/>
        </w:rPr>
        <w:tab/>
      </w:r>
      <w:r w:rsidRPr="00237936">
        <w:rPr>
          <w:rFonts w:ascii="Arial" w:hAnsi="Arial" w:cs="Arial"/>
          <w:b/>
          <w:sz w:val="24"/>
          <w:szCs w:val="24"/>
        </w:rPr>
        <w:tab/>
      </w:r>
      <w:r w:rsidR="00B76839" w:rsidRPr="00237936">
        <w:rPr>
          <w:rFonts w:ascii="Arial" w:hAnsi="Arial" w:cs="Arial"/>
          <w:b/>
          <w:sz w:val="24"/>
          <w:szCs w:val="24"/>
        </w:rPr>
        <w:t xml:space="preserve">: </w:t>
      </w:r>
      <w:r w:rsidRPr="00237936">
        <w:rPr>
          <w:rFonts w:ascii="Arial" w:hAnsi="Arial" w:cs="Arial"/>
          <w:b/>
          <w:sz w:val="24"/>
          <w:szCs w:val="24"/>
        </w:rPr>
        <w:tab/>
      </w:r>
      <w:r w:rsidR="00B76839" w:rsidRPr="00237936">
        <w:rPr>
          <w:rFonts w:ascii="Arial" w:hAnsi="Arial" w:cs="Arial"/>
          <w:b/>
          <w:sz w:val="24"/>
          <w:szCs w:val="24"/>
        </w:rPr>
        <w:t xml:space="preserve">TR39 0013 4000 0600 1423 8001 34 </w:t>
      </w:r>
      <w:bookmarkStart w:id="0" w:name="_GoBack"/>
      <w:bookmarkEnd w:id="0"/>
    </w:p>
    <w:p w:rsidR="00B76839" w:rsidRPr="00237936" w:rsidRDefault="006D110D" w:rsidP="00237936">
      <w:pPr>
        <w:jc w:val="both"/>
        <w:rPr>
          <w:rFonts w:ascii="Arial" w:hAnsi="Arial" w:cs="Arial"/>
          <w:b/>
          <w:sz w:val="24"/>
          <w:szCs w:val="24"/>
        </w:rPr>
      </w:pPr>
      <w:r w:rsidRPr="00237936">
        <w:rPr>
          <w:rFonts w:ascii="Arial" w:hAnsi="Arial" w:cs="Arial"/>
          <w:b/>
          <w:sz w:val="24"/>
          <w:szCs w:val="24"/>
        </w:rPr>
        <w:t xml:space="preserve">        </w:t>
      </w:r>
      <w:r w:rsidR="00B76839" w:rsidRPr="00237936">
        <w:rPr>
          <w:rFonts w:ascii="Arial" w:hAnsi="Arial" w:cs="Arial"/>
          <w:b/>
          <w:sz w:val="24"/>
          <w:szCs w:val="24"/>
        </w:rPr>
        <w:t xml:space="preserve">HESAP NO </w:t>
      </w:r>
      <w:r w:rsidRPr="00237936">
        <w:rPr>
          <w:rFonts w:ascii="Arial" w:hAnsi="Arial" w:cs="Arial"/>
          <w:b/>
          <w:sz w:val="24"/>
          <w:szCs w:val="24"/>
        </w:rPr>
        <w:tab/>
      </w:r>
      <w:r w:rsidR="00B76839" w:rsidRPr="00237936">
        <w:rPr>
          <w:rFonts w:ascii="Arial" w:hAnsi="Arial" w:cs="Arial"/>
          <w:b/>
          <w:sz w:val="24"/>
          <w:szCs w:val="24"/>
        </w:rPr>
        <w:t xml:space="preserve">: </w:t>
      </w:r>
      <w:r w:rsidRPr="00237936">
        <w:rPr>
          <w:rFonts w:ascii="Arial" w:hAnsi="Arial" w:cs="Arial"/>
          <w:b/>
          <w:sz w:val="24"/>
          <w:szCs w:val="24"/>
        </w:rPr>
        <w:tab/>
      </w:r>
      <w:proofErr w:type="gramStart"/>
      <w:r w:rsidR="00B76839" w:rsidRPr="00237936">
        <w:rPr>
          <w:rFonts w:ascii="Arial" w:hAnsi="Arial" w:cs="Arial"/>
          <w:b/>
          <w:sz w:val="24"/>
          <w:szCs w:val="24"/>
        </w:rPr>
        <w:t>60014238</w:t>
      </w:r>
      <w:proofErr w:type="gramEnd"/>
      <w:r w:rsidR="00B76839" w:rsidRPr="00237936">
        <w:rPr>
          <w:rFonts w:ascii="Arial" w:hAnsi="Arial" w:cs="Arial"/>
          <w:b/>
          <w:sz w:val="24"/>
          <w:szCs w:val="24"/>
        </w:rPr>
        <w:t xml:space="preserve">-415 </w:t>
      </w:r>
    </w:p>
    <w:p w:rsidR="00B76839" w:rsidRPr="00237936" w:rsidRDefault="006D110D" w:rsidP="00237936">
      <w:pPr>
        <w:jc w:val="both"/>
        <w:rPr>
          <w:rFonts w:ascii="Arial" w:hAnsi="Arial" w:cs="Arial"/>
          <w:b/>
          <w:sz w:val="24"/>
          <w:szCs w:val="24"/>
        </w:rPr>
      </w:pPr>
      <w:r w:rsidRPr="00237936">
        <w:rPr>
          <w:rFonts w:ascii="Arial" w:hAnsi="Arial" w:cs="Arial"/>
          <w:b/>
          <w:sz w:val="24"/>
          <w:szCs w:val="24"/>
        </w:rPr>
        <w:t xml:space="preserve">        </w:t>
      </w:r>
      <w:r w:rsidR="00B76839" w:rsidRPr="00237936">
        <w:rPr>
          <w:rFonts w:ascii="Arial" w:hAnsi="Arial" w:cs="Arial"/>
          <w:b/>
          <w:sz w:val="24"/>
          <w:szCs w:val="24"/>
        </w:rPr>
        <w:t>ŞUBE KODU</w:t>
      </w:r>
      <w:r w:rsidRPr="00237936">
        <w:rPr>
          <w:rFonts w:ascii="Arial" w:hAnsi="Arial" w:cs="Arial"/>
          <w:b/>
          <w:sz w:val="24"/>
          <w:szCs w:val="24"/>
        </w:rPr>
        <w:tab/>
      </w:r>
      <w:r w:rsidR="00B76839" w:rsidRPr="00237936">
        <w:rPr>
          <w:rFonts w:ascii="Arial" w:hAnsi="Arial" w:cs="Arial"/>
          <w:b/>
          <w:sz w:val="24"/>
          <w:szCs w:val="24"/>
        </w:rPr>
        <w:t xml:space="preserve">: </w:t>
      </w:r>
      <w:r w:rsidRPr="00237936">
        <w:rPr>
          <w:rFonts w:ascii="Arial" w:hAnsi="Arial" w:cs="Arial"/>
          <w:b/>
          <w:sz w:val="24"/>
          <w:szCs w:val="24"/>
        </w:rPr>
        <w:tab/>
      </w:r>
      <w:r w:rsidR="00B76839" w:rsidRPr="00237936">
        <w:rPr>
          <w:rFonts w:ascii="Arial" w:hAnsi="Arial" w:cs="Arial"/>
          <w:b/>
          <w:sz w:val="24"/>
          <w:szCs w:val="24"/>
        </w:rPr>
        <w:t xml:space="preserve">3665 </w:t>
      </w:r>
    </w:p>
    <w:p w:rsidR="00B76839" w:rsidRPr="00237936" w:rsidRDefault="00B76839" w:rsidP="00237936">
      <w:pPr>
        <w:pStyle w:val="ListeParagraf"/>
        <w:ind w:left="360"/>
        <w:jc w:val="both"/>
        <w:rPr>
          <w:rFonts w:ascii="Arial" w:hAnsi="Arial" w:cs="Arial"/>
          <w:sz w:val="24"/>
          <w:szCs w:val="24"/>
        </w:rPr>
      </w:pPr>
      <w:r w:rsidRPr="00237936">
        <w:rPr>
          <w:rFonts w:ascii="Arial" w:hAnsi="Arial" w:cs="Arial"/>
          <w:sz w:val="24"/>
          <w:szCs w:val="24"/>
        </w:rPr>
        <w:t xml:space="preserve">İlgili teminat bedeli sezon sonunda takımın herhangi bir alt yaş kategorisinde ligden çekilmesi ya da çıkarılması durumunda iade edilmeyecek, disiplin kurulu tarafından herhangi bir yaş kategorisinde verilecek para cezaları işbu teminat bedelinden tahsil edilecektir. Ayrıca takip eden sezonda ilgili kulüp gelişim ligleri herhangi bir alt yaş kategorisine katılamaz. İlgili kulübün ligden çekildiği veya çıkarıldığı alt yaş takımının sporcuları da kulüp </w:t>
      </w:r>
      <w:proofErr w:type="spellStart"/>
      <w:r w:rsidRPr="00237936">
        <w:rPr>
          <w:rFonts w:ascii="Arial" w:hAnsi="Arial" w:cs="Arial"/>
          <w:sz w:val="24"/>
          <w:szCs w:val="24"/>
        </w:rPr>
        <w:t>muvafakatnamesi</w:t>
      </w:r>
      <w:proofErr w:type="spellEnd"/>
      <w:r w:rsidRPr="00237936">
        <w:rPr>
          <w:rFonts w:ascii="Arial" w:hAnsi="Arial" w:cs="Arial"/>
          <w:sz w:val="24"/>
          <w:szCs w:val="24"/>
        </w:rPr>
        <w:t xml:space="preserve"> aranmaksızın diğer kulüplere tescil edilebilecektir. </w:t>
      </w:r>
    </w:p>
    <w:p w:rsidR="0064630A" w:rsidRPr="00237936" w:rsidRDefault="0064630A" w:rsidP="00237936">
      <w:pPr>
        <w:pStyle w:val="ListeParagraf"/>
        <w:ind w:left="360"/>
        <w:jc w:val="both"/>
        <w:rPr>
          <w:rFonts w:ascii="Arial" w:hAnsi="Arial" w:cs="Arial"/>
          <w:b/>
          <w:sz w:val="24"/>
          <w:szCs w:val="24"/>
        </w:rPr>
      </w:pPr>
    </w:p>
    <w:p w:rsidR="00B76839" w:rsidRPr="00237936" w:rsidRDefault="00B76839" w:rsidP="00237936">
      <w:pPr>
        <w:pStyle w:val="ListeParagraf"/>
        <w:ind w:left="360"/>
        <w:jc w:val="both"/>
        <w:rPr>
          <w:rFonts w:ascii="Arial" w:hAnsi="Arial" w:cs="Arial"/>
          <w:b/>
          <w:sz w:val="24"/>
          <w:szCs w:val="24"/>
        </w:rPr>
      </w:pPr>
      <w:r w:rsidRPr="00237936">
        <w:rPr>
          <w:rFonts w:ascii="Arial" w:hAnsi="Arial" w:cs="Arial"/>
          <w:b/>
          <w:sz w:val="24"/>
          <w:szCs w:val="24"/>
        </w:rPr>
        <w:t>3) ZORUNLU KADROLAR:</w:t>
      </w:r>
    </w:p>
    <w:p w:rsidR="00B76839" w:rsidRPr="00237936" w:rsidRDefault="00B76839" w:rsidP="00237936">
      <w:pPr>
        <w:pStyle w:val="ListeParagraf"/>
        <w:ind w:left="360"/>
        <w:jc w:val="both"/>
        <w:rPr>
          <w:rFonts w:ascii="Arial" w:hAnsi="Arial" w:cs="Arial"/>
          <w:sz w:val="24"/>
          <w:szCs w:val="24"/>
        </w:rPr>
      </w:pPr>
      <w:r w:rsidRPr="00237936">
        <w:rPr>
          <w:rFonts w:ascii="Arial" w:hAnsi="Arial" w:cs="Arial"/>
          <w:sz w:val="24"/>
          <w:szCs w:val="24"/>
        </w:rPr>
        <w:t xml:space="preserve"> Kulüpler, Gelişim Liglerinde katılacakları her bir yaş kategorisi için ayrı ayrı </w:t>
      </w:r>
      <w:proofErr w:type="gramStart"/>
      <w:r w:rsidRPr="00237936">
        <w:rPr>
          <w:rFonts w:ascii="Arial" w:hAnsi="Arial" w:cs="Arial"/>
          <w:sz w:val="24"/>
          <w:szCs w:val="24"/>
        </w:rPr>
        <w:t xml:space="preserve">UEFA </w:t>
      </w:r>
      <w:r w:rsidR="00CD21F0" w:rsidRPr="00237936">
        <w:rPr>
          <w:rFonts w:ascii="Arial" w:hAnsi="Arial" w:cs="Arial"/>
          <w:sz w:val="24"/>
          <w:szCs w:val="24"/>
        </w:rPr>
        <w:t xml:space="preserve">           </w:t>
      </w:r>
      <w:r w:rsidRPr="00237936">
        <w:rPr>
          <w:rFonts w:ascii="Arial" w:hAnsi="Arial" w:cs="Arial"/>
          <w:sz w:val="24"/>
          <w:szCs w:val="24"/>
        </w:rPr>
        <w:t>B</w:t>
      </w:r>
      <w:proofErr w:type="gramEnd"/>
      <w:r w:rsidRPr="00237936">
        <w:rPr>
          <w:rFonts w:ascii="Arial" w:hAnsi="Arial" w:cs="Arial"/>
          <w:sz w:val="24"/>
          <w:szCs w:val="24"/>
        </w:rPr>
        <w:t xml:space="preserve"> belgeli teknik sorumlu görevlendirmelidir. Kulüpler </w:t>
      </w:r>
      <w:r w:rsidRPr="00237936">
        <w:rPr>
          <w:rFonts w:ascii="Arial" w:hAnsi="Arial" w:cs="Arial"/>
          <w:b/>
          <w:sz w:val="24"/>
          <w:szCs w:val="24"/>
        </w:rPr>
        <w:t>U14 ve U15</w:t>
      </w:r>
      <w:r w:rsidRPr="00237936">
        <w:rPr>
          <w:rFonts w:ascii="Arial" w:hAnsi="Arial" w:cs="Arial"/>
          <w:sz w:val="24"/>
          <w:szCs w:val="24"/>
        </w:rPr>
        <w:t xml:space="preserve"> kategorisine birlikte, benzer şekilde </w:t>
      </w:r>
      <w:r w:rsidRPr="00237936">
        <w:rPr>
          <w:rFonts w:ascii="Arial" w:hAnsi="Arial" w:cs="Arial"/>
          <w:b/>
          <w:sz w:val="24"/>
          <w:szCs w:val="24"/>
        </w:rPr>
        <w:t xml:space="preserve">U16 ve U17 </w:t>
      </w:r>
      <w:r w:rsidRPr="00237936">
        <w:rPr>
          <w:rFonts w:ascii="Arial" w:hAnsi="Arial" w:cs="Arial"/>
          <w:sz w:val="24"/>
          <w:szCs w:val="24"/>
        </w:rPr>
        <w:t xml:space="preserve">kategorisine birlikte katılmak zorunda oldukları için katılım sağlayacakları her bir takım için ayrı ayrı teknik sorumlu bulundurmakla yükümlüdürler. Ayrıca en az sözleşmeli 1 kaleci </w:t>
      </w:r>
      <w:proofErr w:type="gramStart"/>
      <w:r w:rsidRPr="00237936">
        <w:rPr>
          <w:rFonts w:ascii="Arial" w:hAnsi="Arial" w:cs="Arial"/>
          <w:sz w:val="24"/>
          <w:szCs w:val="24"/>
        </w:rPr>
        <w:t>antrenörü</w:t>
      </w:r>
      <w:proofErr w:type="gramEnd"/>
      <w:r w:rsidRPr="00237936">
        <w:rPr>
          <w:rFonts w:ascii="Arial" w:hAnsi="Arial" w:cs="Arial"/>
          <w:sz w:val="24"/>
          <w:szCs w:val="24"/>
        </w:rPr>
        <w:t xml:space="preserve"> de görevlendirmelidirler.</w:t>
      </w:r>
    </w:p>
    <w:p w:rsidR="00241B9B" w:rsidRPr="00237936" w:rsidRDefault="00241B9B" w:rsidP="00237936">
      <w:pPr>
        <w:pStyle w:val="ListeParagraf"/>
        <w:ind w:left="360"/>
        <w:jc w:val="both"/>
        <w:rPr>
          <w:rFonts w:ascii="Arial" w:hAnsi="Arial" w:cs="Arial"/>
          <w:sz w:val="24"/>
          <w:szCs w:val="24"/>
        </w:rPr>
      </w:pPr>
    </w:p>
    <w:p w:rsidR="00B76839" w:rsidRPr="00237936" w:rsidRDefault="00B76839" w:rsidP="00237936">
      <w:pPr>
        <w:pStyle w:val="ListeParagraf"/>
        <w:ind w:left="360"/>
        <w:jc w:val="both"/>
        <w:rPr>
          <w:rFonts w:ascii="Arial" w:hAnsi="Arial" w:cs="Arial"/>
          <w:b/>
          <w:sz w:val="24"/>
          <w:szCs w:val="24"/>
        </w:rPr>
      </w:pPr>
      <w:r w:rsidRPr="00237936">
        <w:rPr>
          <w:rFonts w:ascii="Arial" w:hAnsi="Arial" w:cs="Arial"/>
          <w:sz w:val="24"/>
          <w:szCs w:val="24"/>
        </w:rPr>
        <w:t xml:space="preserve"> </w:t>
      </w:r>
      <w:r w:rsidRPr="00237936">
        <w:rPr>
          <w:rFonts w:ascii="Arial" w:hAnsi="Arial" w:cs="Arial"/>
          <w:b/>
          <w:sz w:val="24"/>
          <w:szCs w:val="24"/>
        </w:rPr>
        <w:t>4) KULÜP BAŞARILARI:</w:t>
      </w:r>
    </w:p>
    <w:p w:rsidR="00B76839" w:rsidRPr="00237936" w:rsidRDefault="00B76839" w:rsidP="00237936">
      <w:pPr>
        <w:pStyle w:val="ListeParagraf"/>
        <w:ind w:left="360"/>
        <w:jc w:val="both"/>
        <w:rPr>
          <w:rFonts w:ascii="Arial" w:hAnsi="Arial" w:cs="Arial"/>
          <w:sz w:val="24"/>
          <w:szCs w:val="24"/>
        </w:rPr>
      </w:pPr>
      <w:r w:rsidRPr="00237936">
        <w:rPr>
          <w:rFonts w:ascii="Arial" w:hAnsi="Arial" w:cs="Arial"/>
          <w:sz w:val="24"/>
          <w:szCs w:val="24"/>
        </w:rPr>
        <w:t>Başvurunun yüksek olduğu illerde son 3 sezon içinde en az 2 kategoride Türkiye Şampiyonasına katılmış olan takımlar, Başvuruda bulunulan yaş kategorilerinde son 3 sezon yerel amatör müsabakalara kesintisiz katılan takımlar, Kulüplerin şampiyonalara katılım sayıları ve başarı derecelerine göre öncelikli olarak ligde yer almasına karar verilecektir.</w:t>
      </w:r>
    </w:p>
    <w:p w:rsidR="000D7E84" w:rsidRDefault="000D7E84" w:rsidP="00237936">
      <w:pPr>
        <w:pStyle w:val="ListeParagraf"/>
        <w:ind w:left="360"/>
        <w:jc w:val="both"/>
        <w:rPr>
          <w:rFonts w:ascii="Arial" w:hAnsi="Arial" w:cs="Arial"/>
          <w:sz w:val="24"/>
          <w:szCs w:val="24"/>
        </w:rPr>
      </w:pPr>
    </w:p>
    <w:p w:rsidR="000D7E84" w:rsidRDefault="00B76839" w:rsidP="00237936">
      <w:pPr>
        <w:pStyle w:val="ListeParagraf"/>
        <w:ind w:left="360"/>
        <w:jc w:val="both"/>
        <w:rPr>
          <w:rFonts w:ascii="Arial" w:hAnsi="Arial" w:cs="Arial"/>
          <w:sz w:val="24"/>
          <w:szCs w:val="24"/>
        </w:rPr>
      </w:pPr>
      <w:r w:rsidRPr="00237936">
        <w:rPr>
          <w:rFonts w:ascii="Arial" w:hAnsi="Arial" w:cs="Arial"/>
          <w:sz w:val="24"/>
          <w:szCs w:val="24"/>
        </w:rPr>
        <w:lastRenderedPageBreak/>
        <w:t xml:space="preserve">İlgili liglere başvurusu kabul edilen amatör kulüpler “Gelişim Ligleri </w:t>
      </w:r>
      <w:proofErr w:type="spellStart"/>
      <w:r w:rsidRPr="00237936">
        <w:rPr>
          <w:rFonts w:ascii="Arial" w:hAnsi="Arial" w:cs="Arial"/>
          <w:sz w:val="24"/>
          <w:szCs w:val="24"/>
        </w:rPr>
        <w:t>Statü”lerinde</w:t>
      </w:r>
      <w:proofErr w:type="spellEnd"/>
      <w:r w:rsidRPr="00237936">
        <w:rPr>
          <w:rFonts w:ascii="Arial" w:hAnsi="Arial" w:cs="Arial"/>
          <w:sz w:val="24"/>
          <w:szCs w:val="24"/>
        </w:rPr>
        <w:t xml:space="preserve"> yer alacak tüm usul ve koşulları kabul etmiş sayılırlar. </w:t>
      </w:r>
    </w:p>
    <w:p w:rsidR="000D7E84" w:rsidRDefault="000D7E84" w:rsidP="00237936">
      <w:pPr>
        <w:pStyle w:val="ListeParagraf"/>
        <w:ind w:left="360"/>
        <w:jc w:val="both"/>
        <w:rPr>
          <w:rFonts w:ascii="Arial" w:hAnsi="Arial" w:cs="Arial"/>
          <w:sz w:val="24"/>
          <w:szCs w:val="24"/>
        </w:rPr>
      </w:pPr>
    </w:p>
    <w:p w:rsidR="00B76839" w:rsidRPr="00237936" w:rsidRDefault="000D7E84" w:rsidP="00237936">
      <w:pPr>
        <w:pStyle w:val="ListeParagraf"/>
        <w:ind w:left="360"/>
        <w:jc w:val="both"/>
        <w:rPr>
          <w:rFonts w:ascii="Arial" w:hAnsi="Arial" w:cs="Arial"/>
          <w:sz w:val="24"/>
          <w:szCs w:val="24"/>
        </w:rPr>
      </w:pPr>
      <w:r>
        <w:rPr>
          <w:rFonts w:ascii="Arial" w:hAnsi="Arial" w:cs="Arial"/>
          <w:sz w:val="24"/>
          <w:szCs w:val="24"/>
        </w:rPr>
        <w:t xml:space="preserve">İlgili liglere başvurusu kabul edilen </w:t>
      </w:r>
      <w:proofErr w:type="gramStart"/>
      <w:r>
        <w:rPr>
          <w:rFonts w:ascii="Arial" w:hAnsi="Arial" w:cs="Arial"/>
          <w:sz w:val="24"/>
          <w:szCs w:val="24"/>
        </w:rPr>
        <w:t xml:space="preserve">kulüpler  </w:t>
      </w:r>
      <w:r w:rsidR="00B76839" w:rsidRPr="00237936">
        <w:rPr>
          <w:rFonts w:ascii="Arial" w:hAnsi="Arial" w:cs="Arial"/>
          <w:sz w:val="24"/>
          <w:szCs w:val="24"/>
        </w:rPr>
        <w:t>Gelişim</w:t>
      </w:r>
      <w:proofErr w:type="gramEnd"/>
      <w:r w:rsidR="00B76839" w:rsidRPr="00237936">
        <w:rPr>
          <w:rFonts w:ascii="Arial" w:hAnsi="Arial" w:cs="Arial"/>
          <w:sz w:val="24"/>
          <w:szCs w:val="24"/>
        </w:rPr>
        <w:t xml:space="preserve"> liglerine başvuracak amatör kulüplerin </w:t>
      </w:r>
      <w:r w:rsidR="00B76839" w:rsidRPr="0049206C">
        <w:rPr>
          <w:rFonts w:ascii="Arial" w:hAnsi="Arial" w:cs="Arial"/>
          <w:b/>
          <w:sz w:val="24"/>
          <w:szCs w:val="24"/>
        </w:rPr>
        <w:t>U14-U15 ve/veya U16-U17</w:t>
      </w:r>
      <w:r w:rsidR="00B76839" w:rsidRPr="00237936">
        <w:rPr>
          <w:rFonts w:ascii="Arial" w:hAnsi="Arial" w:cs="Arial"/>
          <w:sz w:val="24"/>
          <w:szCs w:val="24"/>
        </w:rPr>
        <w:t xml:space="preserve"> yaş kategorisine birlikte başvurmaları gerekmektedir. Ekte örneği yer alan ön başvuru ve bilgi formunun doldurularak gelisimligleri@tff.org adresine imzalı mühürlü şekilde 11.07.2025 tarihine kadar iletilmesi zorunludur.</w:t>
      </w:r>
    </w:p>
    <w:p w:rsidR="004B19B2" w:rsidRPr="00237936" w:rsidRDefault="00CD21F0" w:rsidP="00237936">
      <w:pPr>
        <w:jc w:val="both"/>
        <w:rPr>
          <w:rFonts w:ascii="Arial" w:hAnsi="Arial" w:cs="Arial"/>
          <w:sz w:val="24"/>
          <w:szCs w:val="24"/>
        </w:rPr>
      </w:pPr>
      <w:r w:rsidRPr="00237936">
        <w:rPr>
          <w:rFonts w:ascii="Arial" w:hAnsi="Arial" w:cs="Arial"/>
          <w:sz w:val="24"/>
          <w:szCs w:val="24"/>
        </w:rPr>
        <w:t xml:space="preserve">   </w:t>
      </w:r>
      <w:r w:rsidR="00B76839" w:rsidRPr="00237936">
        <w:rPr>
          <w:rFonts w:ascii="Arial" w:hAnsi="Arial" w:cs="Arial"/>
          <w:sz w:val="24"/>
          <w:szCs w:val="24"/>
        </w:rPr>
        <w:t xml:space="preserve"> Kulüplerimizin yapacağı başvurular incelenerek değerlendirilecek ve kriterlere </w:t>
      </w:r>
      <w:proofErr w:type="gramStart"/>
      <w:r w:rsidR="00B76839" w:rsidRPr="00237936">
        <w:rPr>
          <w:rFonts w:ascii="Arial" w:hAnsi="Arial" w:cs="Arial"/>
          <w:sz w:val="24"/>
          <w:szCs w:val="24"/>
        </w:rPr>
        <w:t xml:space="preserve">uygun </w:t>
      </w:r>
      <w:r w:rsidR="0049206C">
        <w:rPr>
          <w:rFonts w:ascii="Arial" w:hAnsi="Arial" w:cs="Arial"/>
          <w:sz w:val="24"/>
          <w:szCs w:val="24"/>
        </w:rPr>
        <w:t xml:space="preserve"> kulüpler</w:t>
      </w:r>
      <w:proofErr w:type="gramEnd"/>
      <w:r w:rsidRPr="00237936">
        <w:rPr>
          <w:rFonts w:ascii="Arial" w:hAnsi="Arial" w:cs="Arial"/>
          <w:sz w:val="24"/>
          <w:szCs w:val="24"/>
        </w:rPr>
        <w:t xml:space="preserve"> </w:t>
      </w:r>
      <w:r w:rsidR="00B76839" w:rsidRPr="00237936">
        <w:rPr>
          <w:rFonts w:ascii="Arial" w:hAnsi="Arial" w:cs="Arial"/>
          <w:sz w:val="24"/>
          <w:szCs w:val="24"/>
        </w:rPr>
        <w:t>arasından seçilecek takımların liglerde yer alabilmesine dair nihai kararla</w:t>
      </w:r>
    </w:p>
    <w:sectPr w:rsidR="004B19B2" w:rsidRPr="00237936" w:rsidSect="00CD21F0">
      <w:pgSz w:w="11906" w:h="16838"/>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7C5E"/>
    <w:multiLevelType w:val="hybridMultilevel"/>
    <w:tmpl w:val="994A472E"/>
    <w:lvl w:ilvl="0" w:tplc="B1244FC4">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570D50C9"/>
    <w:multiLevelType w:val="hybridMultilevel"/>
    <w:tmpl w:val="B2FCF72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A8"/>
    <w:rsid w:val="000D7E84"/>
    <w:rsid w:val="00201BA8"/>
    <w:rsid w:val="00237936"/>
    <w:rsid w:val="00241B9B"/>
    <w:rsid w:val="0049206C"/>
    <w:rsid w:val="004B19B2"/>
    <w:rsid w:val="00514027"/>
    <w:rsid w:val="0064630A"/>
    <w:rsid w:val="006D110D"/>
    <w:rsid w:val="008E3244"/>
    <w:rsid w:val="00B76839"/>
    <w:rsid w:val="00CA4381"/>
    <w:rsid w:val="00CD21F0"/>
    <w:rsid w:val="00DB6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447</Words>
  <Characters>2551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2025-07-02T11:33:00Z</cp:lastPrinted>
  <dcterms:created xsi:type="dcterms:W3CDTF">2025-07-02T11:04:00Z</dcterms:created>
  <dcterms:modified xsi:type="dcterms:W3CDTF">2025-07-02T12:03:00Z</dcterms:modified>
</cp:coreProperties>
</file>